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7"/>
      </w:tblGrid>
      <w:tr w:rsidR="00D64383" w:rsidTr="00037873">
        <w:tblPrEx>
          <w:tblCellMar>
            <w:top w:w="0" w:type="dxa"/>
            <w:bottom w:w="0" w:type="dxa"/>
          </w:tblCellMar>
        </w:tblPrEx>
        <w:trPr>
          <w:trHeight w:val="9"/>
        </w:trPr>
        <w:tc>
          <w:tcPr>
            <w:tcW w:w="8937" w:type="dxa"/>
          </w:tcPr>
          <w:p w:rsidR="00D64383" w:rsidRPr="00D64383" w:rsidRDefault="00D64383" w:rsidP="00D64383">
            <w:pPr>
              <w:pStyle w:val="Default"/>
            </w:pPr>
            <w:r>
              <w:t xml:space="preserve">Uszczelnienie Mechaniczne </w:t>
            </w:r>
            <w:r w:rsidRPr="00D64383">
              <w:t>SHVI1/44–EF1</w:t>
            </w:r>
            <w:r w:rsidR="00037873">
              <w:t>, wymagania techniczne:</w:t>
            </w:r>
          </w:p>
          <w:p w:rsidR="00D64383" w:rsidRDefault="00D6438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37873" w:rsidRDefault="00037873" w:rsidP="00037873">
      <w:r>
        <w:t>1.</w:t>
      </w:r>
      <w:r>
        <w:tab/>
        <w:t>Ciśnienie pracy 145 bar</w:t>
      </w:r>
      <w:r>
        <w:t>,</w:t>
      </w:r>
    </w:p>
    <w:p w:rsidR="00037873" w:rsidRDefault="00037873" w:rsidP="00037873">
      <w:r>
        <w:t>2.</w:t>
      </w:r>
      <w:r>
        <w:tab/>
        <w:t xml:space="preserve">Temperatura 280 </w:t>
      </w:r>
      <w:r>
        <w:rPr>
          <w:vertAlign w:val="superscript"/>
        </w:rPr>
        <w:t>o</w:t>
      </w:r>
      <w:r>
        <w:t>C</w:t>
      </w:r>
      <w:r>
        <w:t>,</w:t>
      </w:r>
    </w:p>
    <w:p w:rsidR="00037873" w:rsidRDefault="00037873" w:rsidP="00037873">
      <w:r>
        <w:t>3.</w:t>
      </w:r>
      <w:r>
        <w:tab/>
        <w:t>Uszczelnienie z tuleją ochronną wału i gwintem pompującym</w:t>
      </w:r>
      <w:r>
        <w:t>,</w:t>
      </w:r>
    </w:p>
    <w:p w:rsidR="00037873" w:rsidRDefault="00037873" w:rsidP="00037873">
      <w:r>
        <w:t>4.</w:t>
      </w:r>
      <w:r>
        <w:tab/>
        <w:t>Podłączenie PLAN 23</w:t>
      </w:r>
      <w:r>
        <w:t>,</w:t>
      </w:r>
    </w:p>
    <w:p w:rsidR="00D64383" w:rsidRDefault="00037873" w:rsidP="00037873">
      <w:pPr>
        <w:ind w:left="705" w:hanging="705"/>
      </w:pPr>
      <w:r>
        <w:t>5.</w:t>
      </w:r>
      <w:r>
        <w:tab/>
        <w:t>Uszczelnienia testowane na 200 bar</w:t>
      </w:r>
      <w:r>
        <w:t xml:space="preserve"> (należy dostarczyć dokumenty poświadczające wykonanie próby),</w:t>
      </w:r>
    </w:p>
    <w:p w:rsidR="00037873" w:rsidRDefault="00037873" w:rsidP="00037873">
      <w:r>
        <w:t>6.</w:t>
      </w:r>
      <w:r w:rsidRPr="00037873">
        <w:t xml:space="preserve"> </w:t>
      </w:r>
      <w:r>
        <w:tab/>
      </w:r>
      <w:r>
        <w:t>M</w:t>
      </w:r>
      <w:r w:rsidRPr="00037873">
        <w:t>ateriał : AQ1EGE(1.4122)</w:t>
      </w:r>
      <w:r>
        <w:t>,</w:t>
      </w:r>
    </w:p>
    <w:p w:rsidR="00037873" w:rsidRDefault="00037873" w:rsidP="00037873">
      <w:pPr>
        <w:ind w:left="705" w:hanging="705"/>
      </w:pPr>
      <w:r>
        <w:t xml:space="preserve">7. </w:t>
      </w:r>
      <w:r>
        <w:tab/>
      </w:r>
      <w:r>
        <w:t>Oferta musi spełniać wszystkie powyższe wymagania oraz odpowiadać wymiarom jak na                     załączonym poniżej rysunku,</w:t>
      </w:r>
    </w:p>
    <w:p w:rsidR="00037873" w:rsidRDefault="00037873" w:rsidP="00037873">
      <w:r>
        <w:t>8.</w:t>
      </w:r>
      <w:r w:rsidRPr="00037873">
        <w:t xml:space="preserve"> </w:t>
      </w:r>
      <w:r>
        <w:tab/>
      </w:r>
      <w:r>
        <w:t>Do oferty należy załączyć rysunki wymiarowe uszczelnienia oraz parametry pracy.</w:t>
      </w:r>
      <w:bookmarkStart w:id="0" w:name="_GoBack"/>
      <w:bookmarkEnd w:id="0"/>
    </w:p>
    <w:p w:rsidR="00037873" w:rsidRDefault="00037873" w:rsidP="00037873"/>
    <w:p w:rsidR="00037873" w:rsidRDefault="00037873" w:rsidP="00037873">
      <w:r>
        <w:rPr>
          <w:noProof/>
          <w:lang w:eastAsia="pl-PL"/>
        </w:rPr>
        <w:drawing>
          <wp:inline distT="0" distB="0" distL="0" distR="0" wp14:anchorId="3B6A0F36">
            <wp:extent cx="5457190" cy="495367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151" cy="4958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7873" w:rsidRDefault="00037873" w:rsidP="00037873"/>
    <w:p w:rsidR="00037873" w:rsidRDefault="00037873">
      <w:r>
        <w:rPr>
          <w:noProof/>
          <w:lang w:eastAsia="pl-PL"/>
        </w:rPr>
        <w:lastRenderedPageBreak/>
        <w:drawing>
          <wp:inline distT="0" distB="0" distL="0" distR="0" wp14:anchorId="0114384D">
            <wp:extent cx="5904865" cy="4315246"/>
            <wp:effectExtent l="0" t="0" r="63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935" cy="432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7873" w:rsidRDefault="00037873"/>
    <w:sectPr w:rsidR="00037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83"/>
    <w:rsid w:val="00037873"/>
    <w:rsid w:val="000A78BE"/>
    <w:rsid w:val="00D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309F"/>
  <w15:chartTrackingRefBased/>
  <w15:docId w15:val="{5025C63E-E418-4BD9-A7B9-F75B8B31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4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4557</TotalTime>
  <Pages>2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Magdziarz Mateusz</dc:creator>
  <cp:keywords/>
  <dc:description/>
  <cp:lastModifiedBy>Magdziarz Mateusz</cp:lastModifiedBy>
  <cp:revision>1</cp:revision>
  <dcterms:created xsi:type="dcterms:W3CDTF">2019-07-31T04:39:00Z</dcterms:created>
  <dcterms:modified xsi:type="dcterms:W3CDTF">2019-08-07T06:54:00Z</dcterms:modified>
</cp:coreProperties>
</file>